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B1" w:rsidRDefault="001974B1" w:rsidP="001974B1">
      <w:pPr>
        <w:autoSpaceDE w:val="0"/>
        <w:autoSpaceDN w:val="0"/>
        <w:adjustRightInd w:val="0"/>
        <w:spacing w:after="0" w:line="215" w:lineRule="atLeast"/>
        <w:ind w:left="567" w:right="567" w:firstLine="283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4"/>
      </w:tblGrid>
      <w:tr w:rsidR="001974B1" w:rsidTr="001974B1">
        <w:trPr>
          <w:trHeight w:val="288"/>
        </w:trPr>
        <w:tc>
          <w:tcPr>
            <w:tcW w:w="5314" w:type="dxa"/>
          </w:tcPr>
          <w:p w:rsidR="001974B1" w:rsidRDefault="001974B1" w:rsidP="001974B1">
            <w:pPr>
              <w:autoSpaceDE w:val="0"/>
              <w:autoSpaceDN w:val="0"/>
              <w:adjustRightInd w:val="0"/>
              <w:spacing w:line="215" w:lineRule="atLeast"/>
              <w:ind w:right="567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УТВЕРЖД</w:t>
            </w:r>
            <w:r w:rsidR="006C6F38">
              <w:rPr>
                <w:rFonts w:ascii="Times New Roman CYR" w:hAnsi="Times New Roman CYR" w:cs="Times New Roman CYR"/>
                <w:sz w:val="26"/>
                <w:szCs w:val="26"/>
              </w:rPr>
              <w:t>ЕНО</w:t>
            </w:r>
          </w:p>
        </w:tc>
      </w:tr>
      <w:tr w:rsidR="001974B1" w:rsidTr="001974B1">
        <w:trPr>
          <w:trHeight w:val="304"/>
        </w:trPr>
        <w:tc>
          <w:tcPr>
            <w:tcW w:w="5314" w:type="dxa"/>
          </w:tcPr>
          <w:p w:rsidR="001974B1" w:rsidRDefault="006C6F38" w:rsidP="001974B1">
            <w:pPr>
              <w:autoSpaceDE w:val="0"/>
              <w:autoSpaceDN w:val="0"/>
              <w:adjustRightInd w:val="0"/>
              <w:spacing w:line="215" w:lineRule="atLeast"/>
              <w:ind w:right="567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Приказом МБОУ СШ</w:t>
            </w:r>
          </w:p>
        </w:tc>
      </w:tr>
      <w:tr w:rsidR="001974B1" w:rsidTr="001974B1">
        <w:trPr>
          <w:trHeight w:val="288"/>
        </w:trPr>
        <w:tc>
          <w:tcPr>
            <w:tcW w:w="5314" w:type="dxa"/>
          </w:tcPr>
          <w:p w:rsidR="001974B1" w:rsidRDefault="006C6F38" w:rsidP="001974B1">
            <w:pPr>
              <w:autoSpaceDE w:val="0"/>
              <w:autoSpaceDN w:val="0"/>
              <w:adjustRightInd w:val="0"/>
              <w:spacing w:line="215" w:lineRule="atLeast"/>
              <w:ind w:right="567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С.Преображенье</w:t>
            </w:r>
          </w:p>
        </w:tc>
      </w:tr>
      <w:tr w:rsidR="001974B1" w:rsidTr="001974B1">
        <w:trPr>
          <w:trHeight w:val="304"/>
        </w:trPr>
        <w:tc>
          <w:tcPr>
            <w:tcW w:w="5314" w:type="dxa"/>
          </w:tcPr>
          <w:p w:rsidR="006C6F38" w:rsidRPr="006C6F38" w:rsidRDefault="001974B1" w:rsidP="006C6F38">
            <w:pPr>
              <w:ind w:right="12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</w:t>
            </w:r>
            <w:r w:rsidR="006C6F38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6C6F38" w:rsidRPr="006C6F38">
              <w:rPr>
                <w:rFonts w:ascii="Times New Roman" w:hAnsi="Times New Roman" w:cs="Times New Roman"/>
                <w:sz w:val="26"/>
                <w:szCs w:val="26"/>
              </w:rPr>
              <w:t>от 30.08.2022 №</w:t>
            </w:r>
            <w:r w:rsidR="006C6F38" w:rsidRPr="006C6F3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6C6F38" w:rsidRPr="006C6F38">
              <w:rPr>
                <w:rFonts w:ascii="Times New Roman" w:hAnsi="Times New Roman" w:cs="Times New Roman"/>
                <w:sz w:val="26"/>
                <w:szCs w:val="26"/>
              </w:rPr>
              <w:t>115/2</w:t>
            </w:r>
          </w:p>
          <w:p w:rsidR="001974B1" w:rsidRPr="001974B1" w:rsidRDefault="001974B1" w:rsidP="001974B1">
            <w:pPr>
              <w:tabs>
                <w:tab w:val="left" w:pos="7155"/>
              </w:tabs>
              <w:autoSpaceDE w:val="0"/>
              <w:autoSpaceDN w:val="0"/>
              <w:adjustRightInd w:val="0"/>
              <w:spacing w:line="215" w:lineRule="atLeast"/>
              <w:ind w:right="567"/>
              <w:jc w:val="both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ab/>
            </w:r>
            <w:r w:rsidRPr="001974B1"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  <w:t>01.09.2020</w:t>
            </w:r>
          </w:p>
        </w:tc>
      </w:tr>
    </w:tbl>
    <w:p w:rsidR="001974B1" w:rsidRDefault="001974B1" w:rsidP="001974B1">
      <w:pPr>
        <w:autoSpaceDE w:val="0"/>
        <w:autoSpaceDN w:val="0"/>
        <w:adjustRightInd w:val="0"/>
        <w:spacing w:after="0" w:line="215" w:lineRule="atLeast"/>
        <w:ind w:left="567" w:right="567" w:firstLine="283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974B1" w:rsidRPr="00F1527D" w:rsidRDefault="001974B1" w:rsidP="001974B1">
      <w:pPr>
        <w:suppressAutoHyphens/>
        <w:autoSpaceDE w:val="0"/>
        <w:autoSpaceDN w:val="0"/>
        <w:adjustRightInd w:val="0"/>
        <w:spacing w:before="113" w:after="283" w:line="280" w:lineRule="atLeast"/>
        <w:ind w:left="567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27D">
        <w:rPr>
          <w:rFonts w:ascii="Times New Roman" w:hAnsi="Times New Roman" w:cs="Times New Roman"/>
          <w:b/>
          <w:bCs/>
          <w:sz w:val="28"/>
          <w:szCs w:val="28"/>
        </w:rPr>
        <w:t>Политика обработки персональных данных</w:t>
      </w:r>
    </w:p>
    <w:p w:rsidR="001974B1" w:rsidRPr="00F1527D" w:rsidRDefault="001974B1" w:rsidP="00F1527D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27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 xml:space="preserve">1.1. Настоящая политика обработки и защиты персональных данных (далее – Политика) определяет цели сбора, правовые основания, условия и способы обработки персональных данных, права и обязанности оператора, субъектов персональных данных, объем и категории обрабатываемых персональных данных и меры их защиты в </w:t>
      </w:r>
      <w:r w:rsidRPr="00F1527D">
        <w:rPr>
          <w:rFonts w:ascii="Times New Roman" w:hAnsi="Times New Roman" w:cs="Times New Roman"/>
          <w:iCs/>
          <w:sz w:val="28"/>
          <w:szCs w:val="28"/>
        </w:rPr>
        <w:t>МБОУ</w:t>
      </w:r>
      <w:r w:rsidRPr="00F1527D">
        <w:rPr>
          <w:rFonts w:ascii="Times New Roman" w:hAnsi="Times New Roman" w:cs="Times New Roman"/>
          <w:sz w:val="28"/>
          <w:szCs w:val="28"/>
        </w:rPr>
        <w:t xml:space="preserve"> </w:t>
      </w:r>
      <w:r w:rsidR="006C6F38">
        <w:rPr>
          <w:rFonts w:ascii="Times New Roman" w:hAnsi="Times New Roman" w:cs="Times New Roman"/>
          <w:iCs/>
          <w:sz w:val="28"/>
          <w:szCs w:val="28"/>
        </w:rPr>
        <w:t>СШ с</w:t>
      </w:r>
      <w:proofErr w:type="gramStart"/>
      <w:r w:rsidR="006C6F38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="006C6F38">
        <w:rPr>
          <w:rFonts w:ascii="Times New Roman" w:hAnsi="Times New Roman" w:cs="Times New Roman"/>
          <w:iCs/>
          <w:sz w:val="28"/>
          <w:szCs w:val="28"/>
        </w:rPr>
        <w:t>реображенье</w:t>
      </w:r>
      <w:r w:rsidRPr="00F1527D">
        <w:rPr>
          <w:rFonts w:ascii="Times New Roman" w:hAnsi="Times New Roman" w:cs="Times New Roman"/>
          <w:iCs/>
          <w:sz w:val="28"/>
          <w:szCs w:val="28"/>
        </w:rPr>
        <w:t xml:space="preserve"> (далее – школа)</w:t>
      </w:r>
      <w:r w:rsidRPr="00F1527D">
        <w:rPr>
          <w:rFonts w:ascii="Times New Roman" w:hAnsi="Times New Roman" w:cs="Times New Roman"/>
          <w:sz w:val="28"/>
          <w:szCs w:val="28"/>
        </w:rPr>
        <w:t>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1.2. Локальные нормативные акты и иные документы, регламентирующие обработку персональных данных в школе, разрабатываются с учетом положений Политики.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1.3. Действие Политики распространяется на персональные данные, которые школа обрабатывает с использованием и без использования средств автоматизации.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1.4. В Политике используются следующие понятия:</w:t>
      </w:r>
    </w:p>
    <w:p w:rsidR="001974B1" w:rsidRPr="00F1527D" w:rsidRDefault="001974B1" w:rsidP="00F1527D">
      <w:pPr>
        <w:pStyle w:val="a4"/>
        <w:numPr>
          <w:ilvl w:val="0"/>
          <w:numId w:val="10"/>
        </w:numPr>
        <w:tabs>
          <w:tab w:val="left" w:pos="283"/>
        </w:tabs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1974B1" w:rsidRPr="00F1527D" w:rsidRDefault="001974B1" w:rsidP="00F1527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1974B1" w:rsidRPr="00F1527D" w:rsidRDefault="001974B1" w:rsidP="00F1527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27D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F1527D">
        <w:rPr>
          <w:rFonts w:ascii="Times New Roman" w:hAnsi="Times New Roman" w:cs="Times New Roman"/>
          <w:sz w:val="28"/>
          <w:szCs w:val="28"/>
        </w:rPr>
        <w:lastRenderedPageBreak/>
        <w:t>(распространение, предоставление, доступ), обезличивание, блокирование, удаление, уничтожение;</w:t>
      </w:r>
      <w:proofErr w:type="gramEnd"/>
    </w:p>
    <w:p w:rsidR="001974B1" w:rsidRPr="00F1527D" w:rsidRDefault="001974B1" w:rsidP="00F1527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527D">
        <w:rPr>
          <w:rFonts w:ascii="Times New Roman" w:hAnsi="Times New Roman" w:cs="Times New Roman"/>
          <w:spacing w:val="2"/>
          <w:sz w:val="28"/>
          <w:szCs w:val="28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1974B1" w:rsidRPr="00F1527D" w:rsidRDefault="001974B1" w:rsidP="00F1527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1974B1" w:rsidRPr="00F1527D" w:rsidRDefault="001974B1" w:rsidP="00F1527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1974B1" w:rsidRPr="00F1527D" w:rsidRDefault="001974B1" w:rsidP="00F1527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1974B1" w:rsidRPr="00F1527D" w:rsidRDefault="001974B1" w:rsidP="00F1527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1974B1" w:rsidRPr="00F1527D" w:rsidRDefault="001974B1" w:rsidP="00F1527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1974B1" w:rsidRPr="00F1527D" w:rsidRDefault="001974B1" w:rsidP="00F1527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527D">
        <w:rPr>
          <w:rFonts w:ascii="Times New Roman" w:hAnsi="Times New Roman" w:cs="Times New Roman"/>
          <w:spacing w:val="2"/>
          <w:sz w:val="28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1974B1" w:rsidRPr="00F1527D" w:rsidRDefault="001974B1" w:rsidP="00F1527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527D">
        <w:rPr>
          <w:rFonts w:ascii="Times New Roman" w:hAnsi="Times New Roman" w:cs="Times New Roman"/>
          <w:spacing w:val="2"/>
          <w:sz w:val="28"/>
          <w:szCs w:val="28"/>
        </w:rPr>
        <w:t>1.5. Школа – оператор персональных данных – обязана: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527D">
        <w:rPr>
          <w:rFonts w:ascii="Times New Roman" w:hAnsi="Times New Roman" w:cs="Times New Roman"/>
          <w:spacing w:val="2"/>
          <w:sz w:val="28"/>
          <w:szCs w:val="28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lastRenderedPageBreak/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1.5.5.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F1527D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F1527D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данных, или иным соглашением между школой и субъектом персональных данных.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1.6. Школа вправе: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1.6.1.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1.6.2.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1.7. Работники, совершеннолетние учащиеся, родители несовершеннолетних учащихся, иные субъекты персональных данных обязаны: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1.7.1. В случаях, предусмотренных законодательством, предоставлять школе достоверные персональные данные.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1.7.2. При изменении персональных данных, обнаружении ошибок или неточностей в них незамедлительно сообщать об этом школе.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1.8. Субъекты персональных данных вправе: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1.8.2. Требовать от школы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1.8.3. Дополнить персональные данные оценочного характера заявлением, выражающим собственную точку зрения.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1.8.4. Обжаловать действия или бездействие школы в уполномоченном органе по защите прав субъектов персональных данных или в судебном порядке.</w:t>
      </w:r>
    </w:p>
    <w:p w:rsidR="001974B1" w:rsidRPr="00F1527D" w:rsidRDefault="001974B1" w:rsidP="00F1527D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27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Цели сбора персональных данных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1527D">
        <w:rPr>
          <w:rFonts w:ascii="Times New Roman" w:hAnsi="Times New Roman" w:cs="Times New Roman"/>
          <w:spacing w:val="-2"/>
          <w:sz w:val="28"/>
          <w:szCs w:val="28"/>
        </w:rPr>
        <w:t>2.1. Целями сбора персональных данных школой являются: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2.1.1. Организация образовательной деятельности по образовательным программам начального общего, основного общего и среднего общего образования в соответствии с законодательством и уставом школы.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2.1.2. Регулирование трудовых отношений с работниками школы.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 xml:space="preserve">2.1.3. Реализация гражданско-правовых договоров, стороной, </w:t>
      </w:r>
      <w:proofErr w:type="spellStart"/>
      <w:r w:rsidRPr="00F1527D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F1527D">
        <w:rPr>
          <w:rFonts w:ascii="Times New Roman" w:hAnsi="Times New Roman" w:cs="Times New Roman"/>
          <w:sz w:val="28"/>
          <w:szCs w:val="28"/>
        </w:rPr>
        <w:t xml:space="preserve"> или получателем которых является субъект персональных данных.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2.1.4. Обеспечение безопасности.</w:t>
      </w:r>
    </w:p>
    <w:p w:rsidR="001974B1" w:rsidRPr="00F1527D" w:rsidRDefault="001974B1" w:rsidP="00F1527D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27D">
        <w:rPr>
          <w:rFonts w:ascii="Times New Roman" w:hAnsi="Times New Roman" w:cs="Times New Roman"/>
          <w:b/>
          <w:bCs/>
          <w:sz w:val="28"/>
          <w:szCs w:val="28"/>
        </w:rPr>
        <w:t>3. Правовые основания обработки персональных данных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3.1. Правовыми основаниями обработки персональных данных в школе являются устав и нормативные правовые акты, для исполнения которых и в соответствии с которыми школа осуществляет обработку персональных данных, в том числе:</w:t>
      </w:r>
    </w:p>
    <w:p w:rsidR="001974B1" w:rsidRPr="00F1527D" w:rsidRDefault="001974B1" w:rsidP="00F1527D">
      <w:pPr>
        <w:pStyle w:val="a4"/>
        <w:numPr>
          <w:ilvl w:val="0"/>
          <w:numId w:val="9"/>
        </w:numPr>
        <w:tabs>
          <w:tab w:val="left" w:pos="283"/>
        </w:tabs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Трудовой кодекс, иные нормативные правовые акты, содержащие нормы трудового права;</w:t>
      </w:r>
    </w:p>
    <w:p w:rsidR="001974B1" w:rsidRPr="00F1527D" w:rsidRDefault="001974B1" w:rsidP="00F1527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Бюджетный кодекс;</w:t>
      </w:r>
    </w:p>
    <w:p w:rsidR="001974B1" w:rsidRPr="00F1527D" w:rsidRDefault="001974B1" w:rsidP="00F1527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Налоговый кодекс;</w:t>
      </w:r>
    </w:p>
    <w:p w:rsidR="001974B1" w:rsidRPr="00F1527D" w:rsidRDefault="001974B1" w:rsidP="00F1527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Гражданский кодекс;</w:t>
      </w:r>
    </w:p>
    <w:p w:rsidR="001974B1" w:rsidRPr="00F1527D" w:rsidRDefault="001974B1" w:rsidP="00F1527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Семейный кодекс;</w:t>
      </w:r>
    </w:p>
    <w:p w:rsidR="001974B1" w:rsidRPr="00F1527D" w:rsidRDefault="001974B1" w:rsidP="00F1527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Федеральный закон от 29.12.2012 № 273-ФЗ «Об образовании в Российской Федерации».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527D">
        <w:rPr>
          <w:rFonts w:ascii="Times New Roman" w:hAnsi="Times New Roman" w:cs="Times New Roman"/>
          <w:spacing w:val="2"/>
          <w:sz w:val="28"/>
          <w:szCs w:val="28"/>
        </w:rPr>
        <w:t>3.2. Правовыми основаниями обработки персональных данных в школе 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:rsidR="001974B1" w:rsidRPr="00F1527D" w:rsidRDefault="001974B1" w:rsidP="00F1527D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27D">
        <w:rPr>
          <w:rFonts w:ascii="Times New Roman" w:hAnsi="Times New Roman" w:cs="Times New Roman"/>
          <w:b/>
          <w:bCs/>
          <w:sz w:val="28"/>
          <w:szCs w:val="28"/>
        </w:rPr>
        <w:t>4. Объем и категории обрабатываемых персональных данных, категории субъектов персональных данных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4.1. Школа обрабатывает персональные данные:</w:t>
      </w:r>
    </w:p>
    <w:p w:rsidR="001974B1" w:rsidRPr="00F1527D" w:rsidRDefault="001974B1" w:rsidP="00F1527D">
      <w:pPr>
        <w:pStyle w:val="a4"/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работников, в том числе бывших;</w:t>
      </w:r>
    </w:p>
    <w:p w:rsidR="001974B1" w:rsidRPr="00F1527D" w:rsidRDefault="001974B1" w:rsidP="00F152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кандидатов на замещение вакантных должностей;</w:t>
      </w:r>
    </w:p>
    <w:p w:rsidR="001974B1" w:rsidRPr="00F1527D" w:rsidRDefault="001974B1" w:rsidP="00F152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родственников работников, в том числе бывших;</w:t>
      </w:r>
    </w:p>
    <w:p w:rsidR="001974B1" w:rsidRPr="00F1527D" w:rsidRDefault="001974B1" w:rsidP="00F152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учащихся;</w:t>
      </w:r>
    </w:p>
    <w:p w:rsidR="001974B1" w:rsidRPr="00F1527D" w:rsidRDefault="001974B1" w:rsidP="00F152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родителей (законных представителей) учащихся;</w:t>
      </w:r>
    </w:p>
    <w:p w:rsidR="001974B1" w:rsidRPr="00F1527D" w:rsidRDefault="001974B1" w:rsidP="00F152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физических лиц по гражданско-правовым договорам;</w:t>
      </w:r>
    </w:p>
    <w:p w:rsidR="001974B1" w:rsidRPr="00F1527D" w:rsidRDefault="001974B1" w:rsidP="00F152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lastRenderedPageBreak/>
        <w:t>физических лиц, указанных в заявлениях (согласиях, доверенностях) учащихся и родителей (законных представителей) несовершеннолетних учащихся;</w:t>
      </w:r>
    </w:p>
    <w:p w:rsidR="001974B1" w:rsidRPr="00F1527D" w:rsidRDefault="001974B1" w:rsidP="00F152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физических лиц – посетителей школы.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527D">
        <w:rPr>
          <w:rFonts w:ascii="Times New Roman" w:hAnsi="Times New Roman" w:cs="Times New Roman"/>
          <w:spacing w:val="2"/>
          <w:sz w:val="28"/>
          <w:szCs w:val="28"/>
        </w:rPr>
        <w:t>4.2. Специальные категории персональных данных школа обрабатывает только на основании и согласно требованиям федеральных законов.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4.3. Биометрические персональные данные школа не обрабатывает.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4.4. Школа обрабатывает персональные данные в объеме, необходимом:</w:t>
      </w:r>
    </w:p>
    <w:p w:rsidR="001974B1" w:rsidRPr="00F1527D" w:rsidRDefault="001974B1" w:rsidP="00F1527D">
      <w:pPr>
        <w:pStyle w:val="a4"/>
        <w:numPr>
          <w:ilvl w:val="0"/>
          <w:numId w:val="7"/>
        </w:numPr>
        <w:tabs>
          <w:tab w:val="left" w:pos="283"/>
        </w:tabs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по реализации основных и дополнительных образовательных программ, обеспечения безопасности, укрепления здоровья учащихся, создания благоприятных условий для разностороннего развития личности, в том числе обеспечения отдыха и оздоровления учащихся;</w:t>
      </w:r>
    </w:p>
    <w:p w:rsidR="001974B1" w:rsidRPr="00F1527D" w:rsidRDefault="001974B1" w:rsidP="00F1527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выполнения функций и полномочий работодателя в трудовых отношениях;</w:t>
      </w:r>
    </w:p>
    <w:p w:rsidR="001974B1" w:rsidRPr="00F1527D" w:rsidRDefault="001974B1" w:rsidP="00F1527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выполнения функций и полномочий экономического субъекта при осуществлении бухгалтерского и налогового учета;</w:t>
      </w:r>
    </w:p>
    <w:p w:rsidR="001974B1" w:rsidRPr="00F1527D" w:rsidRDefault="001974B1" w:rsidP="00F1527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исполнения сделок и договоров гражданско-правового характера, в которых школа является стороной, получателем (</w:t>
      </w:r>
      <w:proofErr w:type="spellStart"/>
      <w:r w:rsidRPr="00F1527D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F1527D">
        <w:rPr>
          <w:rFonts w:ascii="Times New Roman" w:hAnsi="Times New Roman" w:cs="Times New Roman"/>
          <w:sz w:val="28"/>
          <w:szCs w:val="28"/>
        </w:rPr>
        <w:t>).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4.5. Содержание и объем обрабатываемых персональных данных в школе соответствуют заявленным целям обработки.</w:t>
      </w:r>
    </w:p>
    <w:p w:rsidR="001974B1" w:rsidRPr="00F1527D" w:rsidRDefault="001974B1" w:rsidP="00F1527D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27D">
        <w:rPr>
          <w:rFonts w:ascii="Times New Roman" w:hAnsi="Times New Roman" w:cs="Times New Roman"/>
          <w:b/>
          <w:bCs/>
          <w:sz w:val="28"/>
          <w:szCs w:val="28"/>
        </w:rPr>
        <w:t>5. Порядок и условия обработки персональных данных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1527D">
        <w:rPr>
          <w:rFonts w:ascii="Times New Roman" w:hAnsi="Times New Roman" w:cs="Times New Roman"/>
          <w:spacing w:val="3"/>
          <w:sz w:val="28"/>
          <w:szCs w:val="28"/>
        </w:rPr>
        <w:t xml:space="preserve">5.1. </w:t>
      </w:r>
      <w:proofErr w:type="gramStart"/>
      <w:r w:rsidRPr="00F1527D">
        <w:rPr>
          <w:rFonts w:ascii="Times New Roman" w:hAnsi="Times New Roman" w:cs="Times New Roman"/>
          <w:spacing w:val="3"/>
          <w:sz w:val="28"/>
          <w:szCs w:val="28"/>
        </w:rPr>
        <w:t>Школа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5.2. Получение персональных данных: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527D">
        <w:rPr>
          <w:rFonts w:ascii="Times New Roman" w:hAnsi="Times New Roman" w:cs="Times New Roman"/>
          <w:spacing w:val="2"/>
          <w:sz w:val="28"/>
          <w:szCs w:val="28"/>
        </w:rPr>
        <w:t>5.2.1. Все персональные данные школа получает от субъекта персональных данных, а в случаях, когда субъект персональных данных несовершеннолетний, – от его родителей (законных представителей) либо, если субъект персональных данных достиг возраста 14 лет, с их согласия.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1527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1527D">
        <w:rPr>
          <w:rFonts w:ascii="Times New Roman" w:hAnsi="Times New Roman" w:cs="Times New Roman"/>
          <w:sz w:val="28"/>
          <w:szCs w:val="28"/>
        </w:rPr>
        <w:t xml:space="preserve"> когда субъект персональных данных – физическое лицо, указанное в заявлениях (согласиях, доверенностях) учащихся и родителей (законных представителей) несовершеннолетних учащихся, школа вправе получить персональные данные такого физического лица от учащихся, их родителей (законных представителей).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5.3. Обработка персональных данных: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5.3.1. Школа обрабатывает персональные данные в следующих случаях:</w:t>
      </w:r>
    </w:p>
    <w:p w:rsidR="001974B1" w:rsidRPr="00F1527D" w:rsidRDefault="001974B1" w:rsidP="00F1527D">
      <w:pPr>
        <w:pStyle w:val="a4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lastRenderedPageBreak/>
        <w:t>субъект персональных данных дал согласие на обработку своих персональных данных;</w:t>
      </w:r>
    </w:p>
    <w:p w:rsidR="001974B1" w:rsidRPr="00F1527D" w:rsidRDefault="001974B1" w:rsidP="00F1527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необходима для выполнения </w:t>
      </w:r>
      <w:r w:rsidRPr="00F1527D">
        <w:rPr>
          <w:rFonts w:ascii="Times New Roman" w:hAnsi="Times New Roman" w:cs="Times New Roman"/>
          <w:sz w:val="28"/>
          <w:szCs w:val="28"/>
        </w:rPr>
        <w:br/>
      </w:r>
      <w:r w:rsidR="006C6F38" w:rsidRPr="00F1527D">
        <w:rPr>
          <w:rFonts w:ascii="Times New Roman" w:hAnsi="Times New Roman" w:cs="Times New Roman"/>
          <w:iCs/>
          <w:sz w:val="28"/>
          <w:szCs w:val="28"/>
        </w:rPr>
        <w:t>МБОУ</w:t>
      </w:r>
      <w:r w:rsidR="006C6F38" w:rsidRPr="00F1527D">
        <w:rPr>
          <w:rFonts w:ascii="Times New Roman" w:hAnsi="Times New Roman" w:cs="Times New Roman"/>
          <w:sz w:val="28"/>
          <w:szCs w:val="28"/>
        </w:rPr>
        <w:t xml:space="preserve"> </w:t>
      </w:r>
      <w:r w:rsidR="006C6F38">
        <w:rPr>
          <w:rFonts w:ascii="Times New Roman" w:hAnsi="Times New Roman" w:cs="Times New Roman"/>
          <w:iCs/>
          <w:sz w:val="28"/>
          <w:szCs w:val="28"/>
        </w:rPr>
        <w:t>СШ с</w:t>
      </w:r>
      <w:proofErr w:type="gramStart"/>
      <w:r w:rsidR="006C6F38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="006C6F38">
        <w:rPr>
          <w:rFonts w:ascii="Times New Roman" w:hAnsi="Times New Roman" w:cs="Times New Roman"/>
          <w:iCs/>
          <w:sz w:val="28"/>
          <w:szCs w:val="28"/>
        </w:rPr>
        <w:t>реображенье</w:t>
      </w:r>
      <w:r w:rsidR="006C6F38" w:rsidRPr="00F152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527D">
        <w:rPr>
          <w:rFonts w:ascii="Times New Roman" w:hAnsi="Times New Roman" w:cs="Times New Roman"/>
          <w:sz w:val="28"/>
          <w:szCs w:val="28"/>
        </w:rPr>
        <w:t>возложенных на него законодательством функций, полномочий и обязанностей;</w:t>
      </w:r>
    </w:p>
    <w:p w:rsidR="001974B1" w:rsidRPr="00F1527D" w:rsidRDefault="001974B1" w:rsidP="00F1527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персональные данные являются общедоступными.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5.3.2. Школа обрабатывает персональные данные:</w:t>
      </w:r>
    </w:p>
    <w:p w:rsidR="001974B1" w:rsidRPr="00F1527D" w:rsidRDefault="001974B1" w:rsidP="00F1527D">
      <w:pPr>
        <w:pStyle w:val="a4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без использования средств автоматизации;</w:t>
      </w:r>
    </w:p>
    <w:p w:rsidR="001974B1" w:rsidRPr="00F1527D" w:rsidRDefault="001974B1" w:rsidP="00F1527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с использованием средств автоматизации в программах и информационных системах: «Электронный дневник», «</w:t>
      </w:r>
      <w:r w:rsidR="006C6F38">
        <w:rPr>
          <w:rFonts w:ascii="Times New Roman" w:hAnsi="Times New Roman" w:cs="Times New Roman"/>
          <w:sz w:val="28"/>
          <w:szCs w:val="28"/>
        </w:rPr>
        <w:t>Электронная школа</w:t>
      </w:r>
      <w:r w:rsidRPr="00F1527D">
        <w:rPr>
          <w:rFonts w:ascii="Times New Roman" w:hAnsi="Times New Roman" w:cs="Times New Roman"/>
          <w:sz w:val="28"/>
          <w:szCs w:val="28"/>
        </w:rPr>
        <w:t>».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5.3.3. Школа обрабатывает персональные данные в сроки:</w:t>
      </w:r>
    </w:p>
    <w:p w:rsidR="001974B1" w:rsidRPr="00F1527D" w:rsidRDefault="001974B1" w:rsidP="00F1527D">
      <w:pPr>
        <w:pStyle w:val="a4"/>
        <w:numPr>
          <w:ilvl w:val="0"/>
          <w:numId w:val="4"/>
        </w:numPr>
        <w:tabs>
          <w:tab w:val="left" w:pos="283"/>
        </w:tabs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527D">
        <w:rPr>
          <w:rFonts w:ascii="Times New Roman" w:hAnsi="Times New Roman" w:cs="Times New Roman"/>
          <w:spacing w:val="2"/>
          <w:sz w:val="28"/>
          <w:szCs w:val="28"/>
        </w:rPr>
        <w:t>необходимые для достижения целей обработки персональных данных;</w:t>
      </w:r>
    </w:p>
    <w:p w:rsidR="001974B1" w:rsidRPr="00F1527D" w:rsidRDefault="001974B1" w:rsidP="00F1527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27D">
        <w:rPr>
          <w:rFonts w:ascii="Times New Roman" w:hAnsi="Times New Roman" w:cs="Times New Roman"/>
          <w:sz w:val="28"/>
          <w:szCs w:val="28"/>
        </w:rPr>
        <w:t>определенные законодательством для обработки отдельных видов персональных данных;</w:t>
      </w:r>
      <w:proofErr w:type="gramEnd"/>
    </w:p>
    <w:p w:rsidR="001974B1" w:rsidRPr="00F1527D" w:rsidRDefault="001974B1" w:rsidP="00F1527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27D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F1527D">
        <w:rPr>
          <w:rFonts w:ascii="Times New Roman" w:hAnsi="Times New Roman" w:cs="Times New Roman"/>
          <w:sz w:val="28"/>
          <w:szCs w:val="28"/>
        </w:rPr>
        <w:t xml:space="preserve"> в согласии субъекта персональных данных.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5.4. Хранение персональных данных: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1527D">
        <w:rPr>
          <w:rFonts w:ascii="Times New Roman" w:hAnsi="Times New Roman" w:cs="Times New Roman"/>
          <w:spacing w:val="4"/>
          <w:sz w:val="28"/>
          <w:szCs w:val="28"/>
        </w:rPr>
        <w:t>5.4.1. Школа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5.4.2.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5.4.3.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F1527D">
        <w:rPr>
          <w:rFonts w:ascii="Times New Roman" w:hAnsi="Times New Roman" w:cs="Times New Roman"/>
          <w:sz w:val="28"/>
          <w:szCs w:val="28"/>
        </w:rPr>
        <w:t>файлообменниках</w:t>
      </w:r>
      <w:proofErr w:type="spellEnd"/>
      <w:r w:rsidRPr="00F1527D">
        <w:rPr>
          <w:rFonts w:ascii="Times New Roman" w:hAnsi="Times New Roman" w:cs="Times New Roman"/>
          <w:sz w:val="28"/>
          <w:szCs w:val="28"/>
        </w:rPr>
        <w:t>) информационных систем.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5.5. Прекращение обработки персональных данных: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5.5.1. Лица, ответственные за обработку персональных данных в школе, прекращают их обрабатывать в следующих случаях:</w:t>
      </w:r>
    </w:p>
    <w:p w:rsidR="001974B1" w:rsidRPr="00F1527D" w:rsidRDefault="001974B1" w:rsidP="00F1527D">
      <w:pPr>
        <w:pStyle w:val="a4"/>
        <w:numPr>
          <w:ilvl w:val="0"/>
          <w:numId w:val="3"/>
        </w:numPr>
        <w:tabs>
          <w:tab w:val="left" w:pos="283"/>
        </w:tabs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достигнуты цели обработки персональных данных;</w:t>
      </w:r>
    </w:p>
    <w:p w:rsidR="001974B1" w:rsidRPr="00F1527D" w:rsidRDefault="001974B1" w:rsidP="00F1527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истек срок действия согласия на обработку персональных данных;</w:t>
      </w:r>
    </w:p>
    <w:p w:rsidR="001974B1" w:rsidRPr="00F1527D" w:rsidRDefault="001974B1" w:rsidP="00F1527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lastRenderedPageBreak/>
        <w:t>отозвано согласие на обработку персональных данных;</w:t>
      </w:r>
    </w:p>
    <w:p w:rsidR="001974B1" w:rsidRPr="00F1527D" w:rsidRDefault="001974B1" w:rsidP="00F1527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обработка персональных данных неправомерна.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5.6. Передача персональных данных: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5.6.1. Школа обеспечивает конфиденциальность персональных данных.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5.6.2. Школа передает персональные данные третьим лицам в следующих случаях:</w:t>
      </w:r>
    </w:p>
    <w:p w:rsidR="001974B1" w:rsidRPr="00F1527D" w:rsidRDefault="001974B1" w:rsidP="00F1527D">
      <w:pPr>
        <w:pStyle w:val="a4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1527D">
        <w:rPr>
          <w:rFonts w:ascii="Times New Roman" w:hAnsi="Times New Roman" w:cs="Times New Roman"/>
          <w:spacing w:val="3"/>
          <w:sz w:val="28"/>
          <w:szCs w:val="28"/>
        </w:rPr>
        <w:t>субъект персональных данных дал согласие на передачу своих данных;</w:t>
      </w:r>
    </w:p>
    <w:p w:rsidR="001974B1" w:rsidRPr="00F1527D" w:rsidRDefault="001974B1" w:rsidP="00F1527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5.6.3. Школа не осуществляет трансграничную передачу персональных данных.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527D">
        <w:rPr>
          <w:rFonts w:ascii="Times New Roman" w:hAnsi="Times New Roman" w:cs="Times New Roman"/>
          <w:spacing w:val="2"/>
          <w:sz w:val="28"/>
          <w:szCs w:val="28"/>
        </w:rPr>
        <w:t>5.7. Школа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</w:t>
      </w:r>
    </w:p>
    <w:p w:rsidR="001974B1" w:rsidRPr="00F1527D" w:rsidRDefault="001974B1" w:rsidP="00F1527D">
      <w:pPr>
        <w:pStyle w:val="a4"/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издает локальные нормативные акты, регламентирующие обработку персональных данных;</w:t>
      </w:r>
    </w:p>
    <w:p w:rsidR="001974B1" w:rsidRPr="00F1527D" w:rsidRDefault="001974B1" w:rsidP="00F152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 xml:space="preserve">назначает </w:t>
      </w:r>
      <w:proofErr w:type="gramStart"/>
      <w:r w:rsidRPr="00F1527D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F1527D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данных;</w:t>
      </w:r>
    </w:p>
    <w:p w:rsidR="001974B1" w:rsidRPr="00F1527D" w:rsidRDefault="001974B1" w:rsidP="00F152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определяет список лиц, допущенных к обработке персональных данных;</w:t>
      </w:r>
    </w:p>
    <w:p w:rsidR="001974B1" w:rsidRPr="00F1527D" w:rsidRDefault="001974B1" w:rsidP="00F152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знакомит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1974B1" w:rsidRPr="00F1527D" w:rsidRDefault="001974B1" w:rsidP="00F1527D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27D">
        <w:rPr>
          <w:rFonts w:ascii="Times New Roman" w:hAnsi="Times New Roman" w:cs="Times New Roman"/>
          <w:b/>
          <w:bCs/>
          <w:sz w:val="28"/>
          <w:szCs w:val="28"/>
        </w:rPr>
        <w:t>6. Актуализация, исправление, удаление и уничтожение персональных данных, ответы на запросы субъектов персональных данных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6.1.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школа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 xml:space="preserve">6.2.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</w:t>
      </w:r>
      <w:r w:rsidRPr="00F1527D">
        <w:rPr>
          <w:rFonts w:ascii="Times New Roman" w:hAnsi="Times New Roman" w:cs="Times New Roman"/>
          <w:sz w:val="28"/>
          <w:szCs w:val="28"/>
        </w:rPr>
        <w:lastRenderedPageBreak/>
        <w:t>не предусмотрено договором, стороной, получателем (</w:t>
      </w:r>
      <w:proofErr w:type="spellStart"/>
      <w:r w:rsidRPr="00F1527D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F1527D">
        <w:rPr>
          <w:rFonts w:ascii="Times New Roman" w:hAnsi="Times New Roman" w:cs="Times New Roman"/>
          <w:sz w:val="28"/>
          <w:szCs w:val="28"/>
        </w:rPr>
        <w:t>) по которому является субъект персональных данных.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6.3. Решение об уничтожении документов (носителей) с персональными данными принимает комиссия, состав которой утверждается приказом руководителя школы.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6.4.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6.6. Персональные данные на электронных носителях уничтожаются путем стирания или форматирования носителя.</w:t>
      </w:r>
    </w:p>
    <w:p w:rsidR="001974B1" w:rsidRPr="00F1527D" w:rsidRDefault="001974B1" w:rsidP="00F1527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>6.7. По запросу субъекта персональных данных или его законного представителя школа сообщает ему информацию об обработке его персональных данных.</w:t>
      </w:r>
    </w:p>
    <w:p w:rsidR="002916CA" w:rsidRDefault="002916CA"/>
    <w:sectPr w:rsidR="002916CA" w:rsidSect="005A68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114"/>
    <w:multiLevelType w:val="hybridMultilevel"/>
    <w:tmpl w:val="B9A68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AF7025"/>
    <w:multiLevelType w:val="hybridMultilevel"/>
    <w:tmpl w:val="21422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F810A0"/>
    <w:multiLevelType w:val="hybridMultilevel"/>
    <w:tmpl w:val="D7823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CB6E6B"/>
    <w:multiLevelType w:val="hybridMultilevel"/>
    <w:tmpl w:val="96F24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C21AFB"/>
    <w:multiLevelType w:val="hybridMultilevel"/>
    <w:tmpl w:val="88105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663639"/>
    <w:multiLevelType w:val="hybridMultilevel"/>
    <w:tmpl w:val="DF207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501791"/>
    <w:multiLevelType w:val="hybridMultilevel"/>
    <w:tmpl w:val="7C7AE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9230C7"/>
    <w:multiLevelType w:val="hybridMultilevel"/>
    <w:tmpl w:val="F7D0A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A024E8"/>
    <w:multiLevelType w:val="hybridMultilevel"/>
    <w:tmpl w:val="42E0E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9D11C9"/>
    <w:multiLevelType w:val="hybridMultilevel"/>
    <w:tmpl w:val="1EA86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B1"/>
    <w:rsid w:val="001974B1"/>
    <w:rsid w:val="002916CA"/>
    <w:rsid w:val="00471CB9"/>
    <w:rsid w:val="005729DF"/>
    <w:rsid w:val="006C6F38"/>
    <w:rsid w:val="00964F4B"/>
    <w:rsid w:val="00E9099E"/>
    <w:rsid w:val="00F1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2171</Words>
  <Characters>12378</Characters>
  <Application>Microsoft Office Word</Application>
  <DocSecurity>0</DocSecurity>
  <Lines>103</Lines>
  <Paragraphs>29</Paragraphs>
  <ScaleCrop>false</ScaleCrop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 ГИА</dc:creator>
  <cp:lastModifiedBy>User</cp:lastModifiedBy>
  <cp:revision>4</cp:revision>
  <dcterms:created xsi:type="dcterms:W3CDTF">2020-10-07T05:13:00Z</dcterms:created>
  <dcterms:modified xsi:type="dcterms:W3CDTF">2022-11-30T11:12:00Z</dcterms:modified>
</cp:coreProperties>
</file>